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3CE2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R4-230713</w:t>
        </w:r>
      </w:fldSimple>
      <w:r w:rsidR="00D860E9">
        <w:rPr>
          <w:b/>
          <w:i/>
          <w:noProof/>
          <w:sz w:val="28"/>
        </w:rPr>
        <w:t>8</w:t>
      </w:r>
    </w:p>
    <w:p w14:paraId="7CB45193" w14:textId="77777777" w:rsidR="001E41F3" w:rsidRDefault="005342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4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F1AF0" w:rsidR="001E41F3" w:rsidRPr="00410371" w:rsidRDefault="005342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311</w:t>
              </w:r>
              <w:r w:rsidR="00DD42A3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342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BC3A8" w:rsidR="001E41F3" w:rsidRPr="00410371" w:rsidRDefault="00534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D42A3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D42A3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7B3832" w:rsidR="00F25D98" w:rsidRDefault="00601B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R17 TRP specific BFD testcase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637B3" w:rsidR="001E41F3" w:rsidRDefault="00D211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82BB5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</w:t>
              </w:r>
              <w:r w:rsidR="00DD42A3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F79BBB" w:rsidR="001E41F3" w:rsidRDefault="00DD42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388BAF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DD42A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5BBD40" w:rsidR="001E41F3" w:rsidRDefault="00344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33419B">
              <w:rPr>
                <w:noProof/>
              </w:rPr>
              <w:t xml:space="preserve">the time point A to time point B, </w:t>
            </w:r>
            <w:r w:rsidR="00B73B45">
              <w:rPr>
                <w:noProof/>
              </w:rPr>
              <w:t>CSI of TRP1 and TRP2 needs to be reported to PCell</w:t>
            </w:r>
            <w:r w:rsidR="00F4398B">
              <w:rPr>
                <w:noProof/>
              </w:rPr>
              <w:t xml:space="preserve"> (Cell1) not in Scell (Cell2). </w:t>
            </w:r>
            <w:r w:rsidR="001F5919">
              <w:rPr>
                <w:noProof/>
              </w:rPr>
              <w:t>However, current test requirements can be misinterpreted as UE shall transmit uplink signal in Cell2</w:t>
            </w:r>
            <w:r w:rsidR="005342C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218F3" w:rsidR="001E41F3" w:rsidRDefault="00A8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“in Cell 2 TRP1 and TRP2”</w:t>
            </w:r>
            <w:r w:rsidR="00B30596">
              <w:rPr>
                <w:noProof/>
              </w:rPr>
              <w:t xml:space="preserve"> at A.7.5.5.9.2 Test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62B7E" w:rsidR="001E41F3" w:rsidRDefault="00A8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requirements can be misinterpreted that </w:t>
            </w:r>
            <w:r w:rsidR="0045779E">
              <w:rPr>
                <w:noProof/>
              </w:rPr>
              <w:t>CSI of TRP1 and TRP2 is reported to Scell (Cell2)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013A2" w:rsidR="001E41F3" w:rsidRDefault="00B30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A.7.5.5.9.2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B9D7C6" w:rsidR="001E41F3" w:rsidRDefault="008D4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545AD7" w:rsidR="001E41F3" w:rsidRDefault="008D4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A50730" w:rsidR="001E41F3" w:rsidRDefault="008D4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TS.38.533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97789C" w:rsidR="001E41F3" w:rsidRDefault="008D4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B48611" w14:textId="77777777" w:rsidR="001E41F3" w:rsidRDefault="001E41F3">
      <w:pPr>
        <w:rPr>
          <w:noProof/>
        </w:rPr>
      </w:pPr>
    </w:p>
    <w:p w14:paraId="13C4093D" w14:textId="77777777" w:rsidR="004216B9" w:rsidRDefault="004216B9">
      <w:pPr>
        <w:rPr>
          <w:noProof/>
        </w:rPr>
      </w:pPr>
    </w:p>
    <w:p w14:paraId="298268E0" w14:textId="77777777" w:rsidR="004216B9" w:rsidRPr="00774C7F" w:rsidRDefault="004216B9" w:rsidP="004216B9">
      <w:pPr>
        <w:pStyle w:val="Heading4"/>
      </w:pPr>
      <w:r>
        <w:t>A.7.5.5.9</w:t>
      </w:r>
      <w:r w:rsidRPr="00774C7F">
        <w:tab/>
      </w:r>
      <w:r>
        <w:t xml:space="preserve">TRP specific </w:t>
      </w:r>
      <w:r w:rsidRPr="00774C7F">
        <w:t xml:space="preserve">Beam Failure Detection and Link Recovery Test for FR2 </w:t>
      </w:r>
      <w:proofErr w:type="spellStart"/>
      <w:r w:rsidRPr="00774C7F">
        <w:t>SCell</w:t>
      </w:r>
      <w:proofErr w:type="spellEnd"/>
      <w:r w:rsidRPr="00774C7F">
        <w:t xml:space="preserve"> configured with CSI-RS-based BFD and LR in DRX mode</w:t>
      </w:r>
    </w:p>
    <w:p w14:paraId="0AFE291A" w14:textId="77777777" w:rsidR="004216B9" w:rsidRPr="00774C7F" w:rsidRDefault="004216B9" w:rsidP="004216B9">
      <w:pPr>
        <w:pStyle w:val="Heading5"/>
        <w:rPr>
          <w:snapToGrid w:val="0"/>
        </w:rPr>
      </w:pPr>
      <w:r>
        <w:rPr>
          <w:snapToGrid w:val="0"/>
          <w:lang w:eastAsia="zh-CN"/>
        </w:rPr>
        <w:t>A.7.5.5.9.1</w:t>
      </w:r>
      <w:r w:rsidRPr="00774C7F">
        <w:rPr>
          <w:snapToGrid w:val="0"/>
          <w:lang w:eastAsia="zh-CN"/>
        </w:rPr>
        <w:tab/>
        <w:t>Test Purpose and Environment</w:t>
      </w:r>
    </w:p>
    <w:p w14:paraId="537B881C" w14:textId="77777777" w:rsidR="004216B9" w:rsidRPr="001C0E1B" w:rsidRDefault="004216B9" w:rsidP="004216B9">
      <w:r w:rsidRPr="001C0E1B">
        <w:t xml:space="preserve">The purpose of this test is to verify that the UE properly detects </w:t>
      </w:r>
      <w:r>
        <w:t>TRP specific CSI-RS</w:t>
      </w:r>
      <w:r w:rsidRPr="001C0E1B">
        <w:t xml:space="preserve">-based beam failure </w:t>
      </w:r>
      <w:r>
        <w:t xml:space="preserve">and </w:t>
      </w:r>
      <w:r w:rsidRPr="001C0E1B">
        <w:t>link recovery</w:t>
      </w:r>
      <w:r>
        <w:t xml:space="preserve"> </w:t>
      </w:r>
      <w:r w:rsidRPr="001C0E1B">
        <w:t xml:space="preserve">in the </w:t>
      </w:r>
      <w:r w:rsidRPr="00A66117">
        <w:t xml:space="preserve">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A66117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>
        <w:t xml:space="preserve"> for TRP1 </w:t>
      </w:r>
      <w:r w:rsidRPr="001C0E1B">
        <w:t>when DRX is used</w:t>
      </w:r>
      <w:r>
        <w:t xml:space="preserve"> </w:t>
      </w:r>
      <w:r w:rsidRPr="001C0E1B">
        <w:t xml:space="preserve">for an FR2 </w:t>
      </w:r>
      <w:r>
        <w:t xml:space="preserve">active </w:t>
      </w:r>
      <w:proofErr w:type="spellStart"/>
      <w:r>
        <w:t>S</w:t>
      </w:r>
      <w:r w:rsidRPr="001C0E1B">
        <w:t>cell</w:t>
      </w:r>
      <w:proofErr w:type="spellEnd"/>
      <w:r w:rsidRPr="001C0E1B">
        <w:t xml:space="preserve"> requirements in clause 8.</w:t>
      </w:r>
      <w:r>
        <w:t>18</w:t>
      </w:r>
      <w:r w:rsidRPr="001C0E1B">
        <w:t>.</w:t>
      </w:r>
    </w:p>
    <w:p w14:paraId="452186D1" w14:textId="77777777" w:rsidR="004216B9" w:rsidRPr="00774C7F" w:rsidRDefault="004216B9" w:rsidP="004216B9">
      <w:r w:rsidRPr="00774C7F">
        <w:t xml:space="preserve">The test parameters are given in Tables </w:t>
      </w:r>
      <w:r w:rsidRPr="00ED2E79">
        <w:t>A.7.5.5.9.1</w:t>
      </w:r>
      <w:r w:rsidRPr="00774C7F">
        <w:t>-1</w:t>
      </w:r>
      <w:r>
        <w:t>,</w:t>
      </w:r>
      <w:r w:rsidRPr="00774C7F">
        <w:t xml:space="preserve"> </w:t>
      </w:r>
      <w:r w:rsidRPr="00ED2E79">
        <w:t>A.7.5.5.9.1</w:t>
      </w:r>
      <w:r w:rsidRPr="00774C7F">
        <w:t xml:space="preserve">-2 and </w:t>
      </w:r>
      <w:r w:rsidRPr="00ED2E79">
        <w:t>A.7.5.5.9.1</w:t>
      </w:r>
      <w:r w:rsidRPr="00774C7F">
        <w:t xml:space="preserve">-3. There are two cell, cell 1 is the active </w:t>
      </w:r>
      <w:proofErr w:type="spellStart"/>
      <w:r w:rsidRPr="00774C7F">
        <w:t>PCell</w:t>
      </w:r>
      <w:proofErr w:type="spellEnd"/>
      <w:r w:rsidRPr="00774C7F">
        <w:t xml:space="preserve"> and cell 2 is the active </w:t>
      </w:r>
      <w:proofErr w:type="spellStart"/>
      <w:r w:rsidRPr="00774C7F">
        <w:t>SCell</w:t>
      </w:r>
      <w:proofErr w:type="spellEnd"/>
      <w:r w:rsidRPr="00774C7F">
        <w:t>, in the test.</w:t>
      </w:r>
      <w:r>
        <w:t xml:space="preserve"> </w:t>
      </w:r>
      <w:proofErr w:type="spellStart"/>
      <w:r>
        <w:t>SCell</w:t>
      </w:r>
      <w:proofErr w:type="spellEnd"/>
      <w:r>
        <w:t xml:space="preserve"> is configured with two TRPs.</w:t>
      </w:r>
      <w:r w:rsidRPr="00774C7F">
        <w:t xml:space="preserve"> The test consists of five </w:t>
      </w:r>
      <w:r w:rsidRPr="00774C7F">
        <w:lastRenderedPageBreak/>
        <w:t xml:space="preserve">successive time periods, with time duration of T1, T2, T3, T4 and T5 respectively. Figure </w:t>
      </w:r>
      <w:r w:rsidRPr="00ED2E79">
        <w:t>A.7.5.5.9.1</w:t>
      </w:r>
      <w:r w:rsidRPr="00774C7F">
        <w:t xml:space="preserve">-1shows the variation of the downlink SNR of the CSI-RS in </w:t>
      </w:r>
      <w:r w:rsidRPr="001C0E1B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>
        <w:t xml:space="preserve"> </w:t>
      </w:r>
      <w:r w:rsidRPr="00774C7F">
        <w:t xml:space="preserve">in the active </w:t>
      </w:r>
      <w:proofErr w:type="spellStart"/>
      <w:r w:rsidRPr="00774C7F">
        <w:t>SCell</w:t>
      </w:r>
      <w:proofErr w:type="spellEnd"/>
      <w:r>
        <w:t xml:space="preserve"> for TRP1 and TRP2 respectively</w:t>
      </w:r>
      <w:r w:rsidRPr="00774C7F">
        <w:t xml:space="preserve">. Figure </w:t>
      </w:r>
      <w:r w:rsidRPr="00ED2E79">
        <w:t>A.7.5.5.9.1</w:t>
      </w:r>
      <w:r w:rsidRPr="00774C7F">
        <w:t xml:space="preserve">1-1additionally shows the variation of the downlink L1-RSRP of the CSI-RS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>
        <w:t xml:space="preserve"> </w:t>
      </w:r>
      <w:r w:rsidRPr="001C0E1B">
        <w:t xml:space="preserve"> </w:t>
      </w:r>
      <w:r>
        <w:t>for TPR1</w:t>
      </w:r>
      <w:r w:rsidRPr="001C0E1B">
        <w:t>.</w:t>
      </w:r>
      <w:r>
        <w:t xml:space="preserve"> </w:t>
      </w:r>
      <w:r w:rsidRPr="00774C7F">
        <w:t xml:space="preserve">Prior to the start of the time duration T1, the UE shall be fully synchronized to cell 1 and cell 2. The UE shall be configured for periodic CSI reporting with a reporting periodicity of 2 </w:t>
      </w:r>
      <w:proofErr w:type="spellStart"/>
      <w:r w:rsidRPr="00774C7F">
        <w:t>ms</w:t>
      </w:r>
      <w:proofErr w:type="spellEnd"/>
      <w:r w:rsidRPr="00774C7F">
        <w:t xml:space="preserve">. In the test, DRX configuration is enabled in </w:t>
      </w:r>
      <w:proofErr w:type="spellStart"/>
      <w:r w:rsidRPr="00774C7F">
        <w:t>PCell</w:t>
      </w:r>
      <w:proofErr w:type="spellEnd"/>
      <w:r w:rsidRPr="00774C7F">
        <w:t xml:space="preserve"> and DRX inactivity timer has already been expired, </w:t>
      </w:r>
      <w:proofErr w:type="gramStart"/>
      <w:r w:rsidRPr="00774C7F">
        <w:t>i.e.</w:t>
      </w:r>
      <w:proofErr w:type="gramEnd"/>
      <w:r w:rsidRPr="00774C7F">
        <w:t xml:space="preserve"> UE tries to decode PDCCH and to send periodic CQI during the period when On-duration timer is running. Time alignment timers shall be set to “infinity” so that UL timing alignment is maintained during the test.</w:t>
      </w:r>
    </w:p>
    <w:p w14:paraId="3C7E1784" w14:textId="70C55D64" w:rsidR="004216B9" w:rsidRDefault="00ED635C" w:rsidP="00ED635C">
      <w:pPr>
        <w:spacing w:before="120"/>
        <w:ind w:left="3124"/>
        <w:rPr>
          <w:sz w:val="32"/>
          <w:szCs w:val="32"/>
        </w:rPr>
      </w:pPr>
      <w:r w:rsidRPr="00ED635C">
        <w:rPr>
          <w:sz w:val="32"/>
          <w:szCs w:val="32"/>
        </w:rPr>
        <w:t>&lt;Unchanged parts are omitted&gt;</w:t>
      </w:r>
    </w:p>
    <w:p w14:paraId="7B54520F" w14:textId="77777777" w:rsidR="008D40D3" w:rsidRDefault="008D40D3" w:rsidP="008D40D3">
      <w:pPr>
        <w:rPr>
          <w:b/>
          <w:sz w:val="24"/>
          <w:szCs w:val="24"/>
          <w:lang w:eastAsia="fi-FI"/>
        </w:rPr>
      </w:pPr>
      <w:r>
        <w:object w:dxaOrig="10101" w:dyaOrig="4221" w14:anchorId="1B6135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02.05pt" o:ole="">
            <v:imagedata r:id="rId11" o:title=""/>
          </v:shape>
          <o:OLEObject Type="Embed" ProgID="Visio.Drawing.15" ShapeID="_x0000_i1025" DrawAspect="Content" ObjectID="_1746545555" r:id="rId12"/>
        </w:object>
      </w:r>
    </w:p>
    <w:p w14:paraId="6CDCF618" w14:textId="77777777" w:rsidR="008D40D3" w:rsidRDefault="008D40D3" w:rsidP="008D40D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 w:rsidRPr="00C410E3">
        <w:rPr>
          <w:lang w:val="en-US"/>
        </w:rPr>
        <w:t>A.7.5.5.9.1</w:t>
      </w:r>
      <w:r>
        <w:rPr>
          <w:lang w:val="en-US"/>
        </w:rPr>
        <w:t>-1: SNR and L1-RSRP variation for beam failure detection and link recovery testing</w:t>
      </w:r>
      <w:r w:rsidRPr="00CA3214">
        <w:t xml:space="preserve"> </w:t>
      </w:r>
      <w:r>
        <w:t xml:space="preserve">for </w:t>
      </w:r>
      <w:proofErr w:type="spellStart"/>
      <w:r>
        <w:t>SCell</w:t>
      </w:r>
      <w:proofErr w:type="spellEnd"/>
      <w:r>
        <w:rPr>
          <w:lang w:val="en-US"/>
        </w:rPr>
        <w:t xml:space="preserve"> in DRX mode</w:t>
      </w:r>
    </w:p>
    <w:p w14:paraId="4C58E843" w14:textId="77777777" w:rsidR="004216B9" w:rsidRPr="00774C7F" w:rsidRDefault="004216B9" w:rsidP="004216B9">
      <w:pPr>
        <w:pStyle w:val="Heading5"/>
        <w:rPr>
          <w:snapToGrid w:val="0"/>
        </w:rPr>
      </w:pPr>
      <w:r>
        <w:rPr>
          <w:snapToGrid w:val="0"/>
        </w:rPr>
        <w:t>A.7.5.5.9</w:t>
      </w:r>
      <w:r w:rsidRPr="00774C7F">
        <w:rPr>
          <w:snapToGrid w:val="0"/>
        </w:rPr>
        <w:t>.2</w:t>
      </w:r>
      <w:r w:rsidRPr="00774C7F">
        <w:rPr>
          <w:snapToGrid w:val="0"/>
        </w:rPr>
        <w:tab/>
        <w:t>Test Requirements</w:t>
      </w:r>
    </w:p>
    <w:p w14:paraId="09D32CDB" w14:textId="77777777" w:rsidR="004216B9" w:rsidRPr="00774C7F" w:rsidRDefault="004216B9" w:rsidP="004216B9">
      <w:r w:rsidRPr="00774C7F">
        <w:t>The UE behaviour during time durations T1, T2, T3, T4</w:t>
      </w:r>
      <w:r>
        <w:t xml:space="preserve"> and T5</w:t>
      </w:r>
      <w:r w:rsidRPr="00774C7F">
        <w:t xml:space="preserve"> </w:t>
      </w:r>
      <w:r>
        <w:t xml:space="preserve">in </w:t>
      </w:r>
      <w:r w:rsidRPr="00C410E3">
        <w:t>A.7.5.5.9.1</w:t>
      </w:r>
      <w:r>
        <w:t xml:space="preserve"> </w:t>
      </w:r>
      <w:r w:rsidRPr="00774C7F">
        <w:t>shall be as follows:</w:t>
      </w:r>
    </w:p>
    <w:p w14:paraId="056C9139" w14:textId="77777777" w:rsidR="004216B9" w:rsidRPr="001C0E1B" w:rsidRDefault="004216B9" w:rsidP="004216B9">
      <w:pPr>
        <w:rPr>
          <w:lang w:eastAsia="zh-CN"/>
        </w:rPr>
      </w:pPr>
      <w:r w:rsidRPr="001C0E1B">
        <w:t xml:space="preserve">During the </w:t>
      </w:r>
      <w:r w:rsidRPr="001C0E1B">
        <w:rPr>
          <w:lang w:eastAsia="zh-CN"/>
        </w:rPr>
        <w:t xml:space="preserve">time duration T1 and T2, the UE shall transmit uplink signal at least in all subframes configured for CSI transmission </w:t>
      </w:r>
      <w:r w:rsidRPr="00723C87">
        <w:rPr>
          <w:lang w:eastAsia="zh-CN"/>
        </w:rPr>
        <w:t xml:space="preserve">on Cell </w:t>
      </w:r>
      <w:r>
        <w:rPr>
          <w:lang w:eastAsia="zh-CN"/>
        </w:rPr>
        <w:t>1</w:t>
      </w:r>
      <w:r w:rsidRPr="00723C87">
        <w:rPr>
          <w:lang w:eastAsia="zh-CN"/>
        </w:rPr>
        <w:t xml:space="preserve"> for TRP1 and TRP2.</w:t>
      </w:r>
    </w:p>
    <w:p w14:paraId="310BEC02" w14:textId="543BDBD4" w:rsidR="004216B9" w:rsidRPr="001C0E1B" w:rsidRDefault="004216B9" w:rsidP="004216B9">
      <w:r w:rsidRPr="001C0E1B">
        <w:rPr>
          <w:lang w:eastAsia="zh-CN"/>
        </w:rPr>
        <w:t xml:space="preserve">During the </w:t>
      </w:r>
      <w:r w:rsidRPr="001C0E1B">
        <w:t xml:space="preserve">period from time point A to time point B the UE shall transmit uplink signal </w:t>
      </w:r>
      <w:del w:id="1" w:author="Hyunwoo Cho" w:date="2023-05-12T00:54:00Z">
        <w:r w:rsidRPr="001C0E1B" w:rsidDel="00AD0F26">
          <w:delText xml:space="preserve">in Cell </w:delText>
        </w:r>
        <w:r w:rsidDel="00AD0F26">
          <w:delText xml:space="preserve">2 </w:delText>
        </w:r>
        <w:r w:rsidRPr="00723C87" w:rsidDel="00AD0F26">
          <w:rPr>
            <w:lang w:eastAsia="zh-CN"/>
          </w:rPr>
          <w:delText>TRP1 and TRP2</w:delText>
        </w:r>
        <w:r w:rsidDel="00AD0F26">
          <w:delText xml:space="preserve"> </w:delText>
        </w:r>
      </w:del>
      <w:r w:rsidRPr="001C0E1B">
        <w:t xml:space="preserve">in all uplink slots configured for CSI transmission according to the configured periodic CSI reporting for </w:t>
      </w:r>
      <w:r w:rsidRPr="00723C87">
        <w:t xml:space="preserve">Cell </w:t>
      </w:r>
      <w:r>
        <w:t>1</w:t>
      </w:r>
      <w:r w:rsidRPr="00723C87">
        <w:t>.</w:t>
      </w:r>
    </w:p>
    <w:p w14:paraId="3169DA53" w14:textId="77777777" w:rsidR="004216B9" w:rsidRPr="001C0E1B" w:rsidRDefault="004216B9" w:rsidP="004216B9">
      <w:pPr>
        <w:rPr>
          <w:lang w:eastAsia="zh-CN"/>
        </w:rPr>
      </w:pPr>
      <w:r>
        <w:t xml:space="preserve">During T3, T4, T5, </w:t>
      </w:r>
      <w:r w:rsidRPr="001C0E1B">
        <w:rPr>
          <w:lang w:eastAsia="zh-CN"/>
        </w:rPr>
        <w:t xml:space="preserve">the UE shall transmit uplink signal at least in all subframes configured for CSI transmission on Cell </w:t>
      </w:r>
      <w:r>
        <w:rPr>
          <w:lang w:eastAsia="zh-CN"/>
        </w:rPr>
        <w:t>1 for TRP2</w:t>
      </w:r>
      <w:r w:rsidRPr="001C0E1B">
        <w:rPr>
          <w:lang w:eastAsia="zh-CN"/>
        </w:rPr>
        <w:t>.</w:t>
      </w:r>
    </w:p>
    <w:p w14:paraId="44E97493" w14:textId="77777777" w:rsidR="004216B9" w:rsidRDefault="004216B9" w:rsidP="004216B9">
      <w:r w:rsidRPr="001C0E1B">
        <w:t>During T3 the UE shall detect beam failure and initiate link recovery</w:t>
      </w:r>
      <w:r>
        <w:t xml:space="preserve"> for TRP1</w:t>
      </w:r>
      <w:r w:rsidRPr="001C0E1B">
        <w:t>. During T4 and T5 the UE measures and evaluate beam candidate from beam candidate set q</w:t>
      </w:r>
      <w:r w:rsidRPr="00DB7430">
        <w:rPr>
          <w:vertAlign w:val="subscript"/>
        </w:rPr>
        <w:t>0,</w:t>
      </w:r>
      <w:r w:rsidRPr="001C0E1B">
        <w:rPr>
          <w:vertAlign w:val="subscript"/>
        </w:rPr>
        <w:t>1</w:t>
      </w:r>
      <w:r w:rsidRPr="001C0E1B">
        <w:t>.</w:t>
      </w:r>
    </w:p>
    <w:p w14:paraId="4B29FDC0" w14:textId="77777777" w:rsidR="004216B9" w:rsidRPr="00774C7F" w:rsidRDefault="004216B9" w:rsidP="004216B9">
      <w:r w:rsidRPr="00774C7F">
        <w:t xml:space="preserve">No later than time point F occurring no later than D1 = </w:t>
      </w:r>
      <w:r>
        <w:t>[</w:t>
      </w:r>
      <w:proofErr w:type="gramStart"/>
      <w:r>
        <w:t>520]</w:t>
      </w:r>
      <w:r w:rsidRPr="00774C7F">
        <w:t>+</w:t>
      </w:r>
      <w:proofErr w:type="gramEnd"/>
      <w:r w:rsidRPr="00774C7F">
        <w:t xml:space="preserve">10 </w:t>
      </w:r>
      <w:proofErr w:type="spellStart"/>
      <w:r w:rsidRPr="00774C7F">
        <w:t>ms</w:t>
      </w:r>
      <w:proofErr w:type="spellEnd"/>
      <w:r w:rsidRPr="00774C7F">
        <w:t xml:space="preserve"> after the start of T5, the UE shall transmit PUCCH with LRR, followed by BFR MAC CE containing a beam associated with the candidate beam set q</w:t>
      </w:r>
      <w:r w:rsidRPr="00F35685">
        <w:rPr>
          <w:vertAlign w:val="subscript"/>
        </w:rPr>
        <w:t>0,</w:t>
      </w:r>
      <w:r w:rsidRPr="00774C7F">
        <w:rPr>
          <w:vertAlign w:val="subscript"/>
        </w:rPr>
        <w:t>1</w:t>
      </w:r>
      <w:r w:rsidRPr="00774C7F">
        <w:t>. The UE shall not transmit PUCCH with an LRR with the candidate beam set q</w:t>
      </w:r>
      <w:r w:rsidRPr="00F35685">
        <w:rPr>
          <w:vertAlign w:val="subscript"/>
        </w:rPr>
        <w:t>0,</w:t>
      </w:r>
      <w:r w:rsidRPr="00774C7F">
        <w:rPr>
          <w:vertAlign w:val="subscript"/>
        </w:rPr>
        <w:t>1</w:t>
      </w:r>
      <w:r w:rsidRPr="00774C7F">
        <w:t xml:space="preserve"> earlier than time point B.</w:t>
      </w:r>
    </w:p>
    <w:p w14:paraId="24F87A21" w14:textId="77777777" w:rsidR="004216B9" w:rsidRDefault="004216B9" w:rsidP="004216B9">
      <w:r w:rsidRPr="00774C7F">
        <w:t>Test is concluded once the test equipment has received the initial preamble transmission from the UE. The rate of correct events observed during repeated tests shall be at least 90%.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5919"/>
    <w:rsid w:val="0026004D"/>
    <w:rsid w:val="002640DD"/>
    <w:rsid w:val="00275D12"/>
    <w:rsid w:val="00284FEB"/>
    <w:rsid w:val="002860C4"/>
    <w:rsid w:val="002B5741"/>
    <w:rsid w:val="002E472E"/>
    <w:rsid w:val="00305409"/>
    <w:rsid w:val="0033419B"/>
    <w:rsid w:val="00344C3F"/>
    <w:rsid w:val="003609EF"/>
    <w:rsid w:val="0036231A"/>
    <w:rsid w:val="00374DD4"/>
    <w:rsid w:val="003E1A36"/>
    <w:rsid w:val="00410371"/>
    <w:rsid w:val="004216B9"/>
    <w:rsid w:val="004242F1"/>
    <w:rsid w:val="0045779E"/>
    <w:rsid w:val="004B75B7"/>
    <w:rsid w:val="004E1DD8"/>
    <w:rsid w:val="0051580D"/>
    <w:rsid w:val="005225EC"/>
    <w:rsid w:val="005342CC"/>
    <w:rsid w:val="00547111"/>
    <w:rsid w:val="00592D74"/>
    <w:rsid w:val="005E2C44"/>
    <w:rsid w:val="00601BA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72F7"/>
    <w:rsid w:val="008626E7"/>
    <w:rsid w:val="008626F7"/>
    <w:rsid w:val="00870EE7"/>
    <w:rsid w:val="008863B9"/>
    <w:rsid w:val="008A45A6"/>
    <w:rsid w:val="008D40D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CA5"/>
    <w:rsid w:val="00AA2CBC"/>
    <w:rsid w:val="00AC5820"/>
    <w:rsid w:val="00AD0F26"/>
    <w:rsid w:val="00AD1CD8"/>
    <w:rsid w:val="00B258BB"/>
    <w:rsid w:val="00B30596"/>
    <w:rsid w:val="00B67B97"/>
    <w:rsid w:val="00B73B4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11D"/>
    <w:rsid w:val="00D03F9A"/>
    <w:rsid w:val="00D06D51"/>
    <w:rsid w:val="00D21175"/>
    <w:rsid w:val="00D24991"/>
    <w:rsid w:val="00D50255"/>
    <w:rsid w:val="00D66520"/>
    <w:rsid w:val="00D860E9"/>
    <w:rsid w:val="00DD42A3"/>
    <w:rsid w:val="00DE34CF"/>
    <w:rsid w:val="00E13F3D"/>
    <w:rsid w:val="00E34898"/>
    <w:rsid w:val="00EB09B7"/>
    <w:rsid w:val="00ED635C"/>
    <w:rsid w:val="00EE7D7C"/>
    <w:rsid w:val="00F25D98"/>
    <w:rsid w:val="00F300FB"/>
    <w:rsid w:val="00F4398B"/>
    <w:rsid w:val="00F50D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216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216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16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6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16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216B9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ED635C"/>
    <w:rPr>
      <w:i/>
      <w:iCs/>
    </w:rPr>
  </w:style>
  <w:style w:type="paragraph" w:styleId="Revision">
    <w:name w:val="Revision"/>
    <w:hidden/>
    <w:uiPriority w:val="99"/>
    <w:semiHidden/>
    <w:rsid w:val="004E1D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777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Hyunwoo Cho</cp:lastModifiedBy>
  <cp:revision>29</cp:revision>
  <cp:lastPrinted>1900-01-01T08:00:00Z</cp:lastPrinted>
  <dcterms:created xsi:type="dcterms:W3CDTF">2020-02-03T08:32:00Z</dcterms:created>
  <dcterms:modified xsi:type="dcterms:W3CDTF">2023-05-25T08:52:00Z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R4-2307137</vt:lpwstr>
  </property>
  <property fmtid="{D5CDD505-2E9C-101B-9397-08002B2CF9AE}" pid="10" name="Spec#">
    <vt:lpwstr>38.133</vt:lpwstr>
  </property>
  <property fmtid="{D5CDD505-2E9C-101B-9397-08002B2CF9AE}" pid="11" name="Cr#">
    <vt:lpwstr>3117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CR on R17 TRP specific BFD testcase correction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NR_feMIMO-Perf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